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47A2A8B3" w:rsidR="00082F5F" w:rsidRPr="004913A4" w:rsidRDefault="004913A4" w:rsidP="00082F5F">
      <w:pPr>
        <w:jc w:val="center"/>
        <w:rPr>
          <w:rFonts w:ascii="Times New Roman" w:hAnsi="Times New Roman" w:cs="Times New Roman"/>
          <w:b/>
          <w:bCs/>
        </w:rPr>
      </w:pPr>
      <w:r>
        <w:rPr>
          <w:rFonts w:ascii="Times New Roman" w:hAnsi="Times New Roman" w:cs="Times New Roman"/>
          <w:b/>
          <w:bCs/>
        </w:rPr>
        <w:t>SERVİS ARACI KULLANMA TALİMATI</w:t>
      </w:r>
    </w:p>
    <w:p w14:paraId="7255ED3E" w14:textId="343C0260" w:rsidR="00BB7C5C" w:rsidRPr="004913A4" w:rsidRDefault="00BB7C5C" w:rsidP="00BB7C5C">
      <w:pPr>
        <w:jc w:val="both"/>
        <w:rPr>
          <w:rStyle w:val="FontStyle97"/>
          <w:rFonts w:ascii="Times New Roman" w:hAnsi="Times New Roman" w:cs="Times New Roman"/>
          <w:sz w:val="22"/>
          <w:szCs w:val="22"/>
        </w:rPr>
      </w:pPr>
      <w:r w:rsidRPr="004913A4">
        <w:rPr>
          <w:rStyle w:val="FontStyle97"/>
          <w:rFonts w:ascii="Times New Roman" w:hAnsi="Times New Roman" w:cs="Times New Roman"/>
          <w:b/>
          <w:sz w:val="22"/>
          <w:szCs w:val="22"/>
        </w:rPr>
        <w:t>1. AMAÇ:</w:t>
      </w:r>
      <w:r w:rsidRPr="004913A4">
        <w:rPr>
          <w:rFonts w:ascii="Times New Roman" w:hAnsi="Times New Roman" w:cs="Times New Roman"/>
        </w:rPr>
        <w:t xml:space="preserve"> </w:t>
      </w:r>
      <w:r w:rsidRPr="004913A4">
        <w:rPr>
          <w:rStyle w:val="FontStyle97"/>
          <w:rFonts w:ascii="Times New Roman" w:hAnsi="Times New Roman" w:cs="Times New Roman"/>
          <w:sz w:val="22"/>
          <w:szCs w:val="22"/>
        </w:rPr>
        <w:t>Bu talimat Ağrı İbrahim Çeçen Üniversitesi yerleşkelerinde</w:t>
      </w:r>
      <w:r w:rsidR="004913A4">
        <w:rPr>
          <w:rStyle w:val="FontStyle97"/>
          <w:rFonts w:ascii="Times New Roman" w:hAnsi="Times New Roman" w:cs="Times New Roman"/>
          <w:sz w:val="22"/>
          <w:szCs w:val="22"/>
        </w:rPr>
        <w:t xml:space="preserve"> ve şehirler arası</w:t>
      </w:r>
      <w:r w:rsidRPr="004913A4">
        <w:rPr>
          <w:rStyle w:val="FontStyle97"/>
          <w:rFonts w:ascii="Times New Roman" w:hAnsi="Times New Roman" w:cs="Times New Roman"/>
          <w:sz w:val="22"/>
          <w:szCs w:val="22"/>
        </w:rPr>
        <w:t xml:space="preserve">, </w:t>
      </w:r>
      <w:r w:rsidR="004913A4">
        <w:rPr>
          <w:rStyle w:val="FontStyle97"/>
          <w:rFonts w:ascii="Times New Roman" w:hAnsi="Times New Roman" w:cs="Times New Roman"/>
          <w:sz w:val="22"/>
          <w:szCs w:val="22"/>
        </w:rPr>
        <w:t>servis aracı kullanacak</w:t>
      </w:r>
      <w:r w:rsidR="00FA7CFB" w:rsidRPr="004913A4">
        <w:rPr>
          <w:rStyle w:val="FontStyle97"/>
          <w:rFonts w:ascii="Times New Roman" w:hAnsi="Times New Roman" w:cs="Times New Roman"/>
          <w:sz w:val="22"/>
          <w:szCs w:val="22"/>
        </w:rPr>
        <w:t xml:space="preserve"> </w:t>
      </w:r>
      <w:r w:rsidR="00834FE2" w:rsidRPr="004913A4">
        <w:rPr>
          <w:rStyle w:val="FontStyle97"/>
          <w:rFonts w:ascii="Times New Roman" w:hAnsi="Times New Roman" w:cs="Times New Roman"/>
          <w:sz w:val="22"/>
          <w:szCs w:val="22"/>
        </w:rPr>
        <w:t>çalışanların</w:t>
      </w:r>
      <w:r w:rsidRPr="004913A4">
        <w:rPr>
          <w:rStyle w:val="FontStyle97"/>
          <w:rFonts w:ascii="Times New Roman" w:hAnsi="Times New Roman" w:cs="Times New Roman"/>
          <w:sz w:val="22"/>
          <w:szCs w:val="22"/>
        </w:rPr>
        <w:t xml:space="preserve"> kendisi </w:t>
      </w:r>
      <w:r w:rsidR="00BD7550" w:rsidRPr="004913A4">
        <w:rPr>
          <w:rStyle w:val="FontStyle97"/>
          <w:rFonts w:ascii="Times New Roman" w:hAnsi="Times New Roman" w:cs="Times New Roman"/>
          <w:sz w:val="22"/>
          <w:szCs w:val="22"/>
        </w:rPr>
        <w:t>ile</w:t>
      </w:r>
      <w:r w:rsidRPr="004913A4">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14786447" w:rsidR="00BB7C5C" w:rsidRPr="004913A4" w:rsidRDefault="00BB7C5C" w:rsidP="00BB7C5C">
      <w:pPr>
        <w:jc w:val="both"/>
        <w:rPr>
          <w:rStyle w:val="FontStyle97"/>
          <w:rFonts w:ascii="Times New Roman" w:hAnsi="Times New Roman" w:cs="Times New Roman"/>
          <w:b/>
          <w:sz w:val="22"/>
          <w:szCs w:val="22"/>
        </w:rPr>
      </w:pPr>
      <w:r w:rsidRPr="004913A4">
        <w:rPr>
          <w:rStyle w:val="FontStyle97"/>
          <w:rFonts w:ascii="Times New Roman" w:hAnsi="Times New Roman" w:cs="Times New Roman"/>
          <w:b/>
          <w:sz w:val="22"/>
          <w:szCs w:val="22"/>
        </w:rPr>
        <w:t>2. KAPSAM:</w:t>
      </w:r>
      <w:r w:rsidRPr="004913A4">
        <w:rPr>
          <w:rStyle w:val="FontStyle97"/>
          <w:rFonts w:ascii="Times New Roman" w:hAnsi="Times New Roman" w:cs="Times New Roman"/>
          <w:sz w:val="22"/>
          <w:szCs w:val="22"/>
        </w:rPr>
        <w:t xml:space="preserve"> Bu talimat Ağrı İbrahim Çeçen Üniversitesi yerleşkelerinde</w:t>
      </w:r>
      <w:r w:rsidR="00834FE2" w:rsidRPr="004913A4">
        <w:rPr>
          <w:rStyle w:val="FontStyle97"/>
          <w:rFonts w:ascii="Times New Roman" w:hAnsi="Times New Roman" w:cs="Times New Roman"/>
          <w:sz w:val="22"/>
          <w:szCs w:val="22"/>
        </w:rPr>
        <w:t xml:space="preserve"> </w:t>
      </w:r>
      <w:r w:rsidR="004913A4">
        <w:rPr>
          <w:rStyle w:val="FontStyle97"/>
          <w:rFonts w:ascii="Times New Roman" w:hAnsi="Times New Roman" w:cs="Times New Roman"/>
          <w:sz w:val="22"/>
          <w:szCs w:val="22"/>
        </w:rPr>
        <w:t xml:space="preserve">ve şehirler arası yollarda servis aracı kullanacak </w:t>
      </w:r>
      <w:r w:rsidR="00834FE2" w:rsidRPr="004913A4">
        <w:rPr>
          <w:rStyle w:val="FontStyle97"/>
          <w:rFonts w:ascii="Times New Roman" w:hAnsi="Times New Roman" w:cs="Times New Roman"/>
          <w:sz w:val="22"/>
          <w:szCs w:val="22"/>
        </w:rPr>
        <w:t xml:space="preserve">personellerin </w:t>
      </w:r>
      <w:r w:rsidRPr="004913A4">
        <w:rPr>
          <w:rStyle w:val="FontStyle97"/>
          <w:rFonts w:ascii="Times New Roman" w:hAnsi="Times New Roman" w:cs="Times New Roman"/>
          <w:sz w:val="22"/>
          <w:szCs w:val="22"/>
        </w:rPr>
        <w:t>sorumlulukları</w:t>
      </w:r>
      <w:r w:rsidR="00BD7550" w:rsidRPr="004913A4">
        <w:rPr>
          <w:rStyle w:val="FontStyle97"/>
          <w:rFonts w:ascii="Times New Roman" w:hAnsi="Times New Roman" w:cs="Times New Roman"/>
          <w:sz w:val="22"/>
          <w:szCs w:val="22"/>
        </w:rPr>
        <w:t>nı</w:t>
      </w:r>
      <w:r w:rsidRPr="004913A4">
        <w:rPr>
          <w:rStyle w:val="FontStyle97"/>
          <w:rFonts w:ascii="Times New Roman" w:hAnsi="Times New Roman" w:cs="Times New Roman"/>
          <w:sz w:val="22"/>
          <w:szCs w:val="22"/>
        </w:rPr>
        <w:t xml:space="preserve"> ve emniyet tedbirlerini kapsar</w:t>
      </w:r>
      <w:r w:rsidRPr="004913A4">
        <w:rPr>
          <w:rStyle w:val="FontStyle97"/>
          <w:rFonts w:ascii="Times New Roman" w:hAnsi="Times New Roman" w:cs="Times New Roman"/>
          <w:b/>
          <w:sz w:val="22"/>
          <w:szCs w:val="22"/>
        </w:rPr>
        <w:t xml:space="preserve">.  </w:t>
      </w:r>
    </w:p>
    <w:p w14:paraId="4A1DC359" w14:textId="2D349A2B" w:rsidR="00BB7C5C" w:rsidRPr="004913A4" w:rsidRDefault="00BB7C5C" w:rsidP="00BB7C5C">
      <w:pPr>
        <w:jc w:val="both"/>
        <w:rPr>
          <w:rStyle w:val="FontStyle97"/>
          <w:rFonts w:ascii="Times New Roman" w:hAnsi="Times New Roman" w:cs="Times New Roman"/>
          <w:sz w:val="22"/>
          <w:szCs w:val="22"/>
        </w:rPr>
      </w:pPr>
      <w:r w:rsidRPr="004913A4">
        <w:rPr>
          <w:rStyle w:val="FontStyle97"/>
          <w:rFonts w:ascii="Times New Roman" w:hAnsi="Times New Roman" w:cs="Times New Roman"/>
          <w:b/>
          <w:sz w:val="22"/>
          <w:szCs w:val="22"/>
        </w:rPr>
        <w:t>3. YASAL DAYANAK:</w:t>
      </w:r>
      <w:r w:rsidRPr="004913A4">
        <w:rPr>
          <w:rFonts w:ascii="Times New Roman" w:hAnsi="Times New Roman" w:cs="Times New Roman"/>
        </w:rPr>
        <w:t xml:space="preserve"> </w:t>
      </w:r>
      <w:r w:rsidRPr="004913A4">
        <w:rPr>
          <w:rStyle w:val="FontStyle97"/>
          <w:rFonts w:ascii="Times New Roman" w:hAnsi="Times New Roman" w:cs="Times New Roman"/>
          <w:sz w:val="22"/>
          <w:szCs w:val="22"/>
        </w:rPr>
        <w:t>Bu talimat 6331 Sayılı İş Sağlığı ve Güvenliği Kanunu ile bağlı yönetmelik ve tebliğler,</w:t>
      </w:r>
      <w:r w:rsidR="004913A4">
        <w:rPr>
          <w:rFonts w:ascii="Times New Roman" w:hAnsi="Times New Roman" w:cs="Times New Roman"/>
        </w:rPr>
        <w:t xml:space="preserve"> Kamu Kurum ve Kuruluşları Personel Servis Hizmet Yönetmeliği</w:t>
      </w:r>
      <w:r w:rsidR="005F12DF" w:rsidRPr="004913A4">
        <w:rPr>
          <w:rFonts w:ascii="Times New Roman" w:hAnsi="Times New Roman" w:cs="Times New Roman"/>
        </w:rPr>
        <w:t xml:space="preserve">, </w:t>
      </w:r>
      <w:r w:rsidRPr="004913A4">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4913A4" w:rsidRDefault="00BB7C5C" w:rsidP="00BB7C5C">
      <w:pPr>
        <w:jc w:val="both"/>
        <w:rPr>
          <w:rStyle w:val="FontStyle97"/>
          <w:rFonts w:ascii="Times New Roman" w:hAnsi="Times New Roman" w:cs="Times New Roman"/>
          <w:b/>
          <w:sz w:val="22"/>
          <w:szCs w:val="22"/>
        </w:rPr>
      </w:pPr>
      <w:r w:rsidRPr="004913A4">
        <w:rPr>
          <w:rStyle w:val="FontStyle97"/>
          <w:rFonts w:ascii="Times New Roman" w:hAnsi="Times New Roman" w:cs="Times New Roman"/>
          <w:b/>
          <w:sz w:val="22"/>
          <w:szCs w:val="22"/>
        </w:rPr>
        <w:t>4. SORUMLULAR:</w:t>
      </w:r>
      <w:r w:rsidRPr="004913A4">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4913A4">
        <w:rPr>
          <w:rStyle w:val="FontStyle97"/>
          <w:rFonts w:ascii="Times New Roman" w:hAnsi="Times New Roman" w:cs="Times New Roman"/>
          <w:sz w:val="22"/>
          <w:szCs w:val="22"/>
        </w:rPr>
        <w:t xml:space="preserve">ilgili </w:t>
      </w:r>
      <w:r w:rsidR="00885D51" w:rsidRPr="004913A4">
        <w:rPr>
          <w:rStyle w:val="FontStyle97"/>
          <w:rFonts w:ascii="Times New Roman" w:hAnsi="Times New Roman" w:cs="Times New Roman"/>
          <w:sz w:val="22"/>
          <w:szCs w:val="22"/>
        </w:rPr>
        <w:t>personeller</w:t>
      </w:r>
      <w:r w:rsidRPr="004913A4">
        <w:rPr>
          <w:rStyle w:val="FontStyle97"/>
          <w:rFonts w:ascii="Times New Roman" w:hAnsi="Times New Roman" w:cs="Times New Roman"/>
          <w:sz w:val="22"/>
          <w:szCs w:val="22"/>
        </w:rPr>
        <w:t xml:space="preserve"> sorumludur.</w:t>
      </w:r>
    </w:p>
    <w:p w14:paraId="059004E7" w14:textId="5FF76051" w:rsidR="00FA7CFB" w:rsidRPr="004913A4" w:rsidRDefault="00BB7C5C" w:rsidP="00835EAD">
      <w:pPr>
        <w:rPr>
          <w:rStyle w:val="FontStyle97"/>
          <w:rFonts w:ascii="Times New Roman" w:hAnsi="Times New Roman" w:cs="Times New Roman"/>
          <w:b/>
          <w:sz w:val="22"/>
          <w:szCs w:val="22"/>
        </w:rPr>
      </w:pPr>
      <w:r w:rsidRPr="004913A4">
        <w:rPr>
          <w:rStyle w:val="FontStyle97"/>
          <w:rFonts w:ascii="Times New Roman" w:hAnsi="Times New Roman" w:cs="Times New Roman"/>
          <w:b/>
          <w:sz w:val="22"/>
          <w:szCs w:val="22"/>
        </w:rPr>
        <w:t>5. UYGULAMA</w:t>
      </w:r>
    </w:p>
    <w:p w14:paraId="167681B7" w14:textId="2EAC373C" w:rsidR="004913A4" w:rsidRPr="004913A4" w:rsidRDefault="004913A4" w:rsidP="004913A4">
      <w:pPr>
        <w:pStyle w:val="KonuBal"/>
        <w:numPr>
          <w:ilvl w:val="0"/>
          <w:numId w:val="14"/>
        </w:numPr>
        <w:tabs>
          <w:tab w:val="left" w:pos="851"/>
        </w:tabs>
        <w:jc w:val="both"/>
        <w:rPr>
          <w:b w:val="0"/>
          <w:sz w:val="22"/>
          <w:szCs w:val="22"/>
          <w:lang w:val="tr-TR"/>
        </w:rPr>
      </w:pPr>
      <w:r>
        <w:rPr>
          <w:b w:val="0"/>
          <w:sz w:val="22"/>
          <w:szCs w:val="22"/>
        </w:rPr>
        <w:t>AİÇÜ servis araçları</w:t>
      </w:r>
      <w:r w:rsidRPr="004913A4">
        <w:rPr>
          <w:b w:val="0"/>
          <w:sz w:val="22"/>
          <w:szCs w:val="22"/>
        </w:rPr>
        <w:t xml:space="preserve"> başlangıç duraklarından belirtilen saatte hareket edecektir.</w:t>
      </w:r>
    </w:p>
    <w:p w14:paraId="5B5B07BF" w14:textId="77777777" w:rsidR="004913A4" w:rsidRPr="004913A4" w:rsidRDefault="004913A4" w:rsidP="004913A4">
      <w:pPr>
        <w:numPr>
          <w:ilvl w:val="0"/>
          <w:numId w:val="14"/>
        </w:numPr>
        <w:spacing w:before="40" w:after="40" w:line="240" w:lineRule="auto"/>
        <w:jc w:val="both"/>
        <w:rPr>
          <w:rFonts w:ascii="Times New Roman" w:hAnsi="Times New Roman" w:cs="Times New Roman"/>
        </w:rPr>
      </w:pPr>
      <w:r w:rsidRPr="004913A4">
        <w:rPr>
          <w:rFonts w:ascii="Times New Roman" w:hAnsi="Times New Roman" w:cs="Times New Roman"/>
        </w:rPr>
        <w:t>Servislerde yiyecek yemek ve sigara içmek yasaktır.</w:t>
      </w:r>
    </w:p>
    <w:p w14:paraId="4E45020D" w14:textId="77777777" w:rsidR="004913A4" w:rsidRPr="004913A4" w:rsidRDefault="004913A4" w:rsidP="004913A4">
      <w:pPr>
        <w:numPr>
          <w:ilvl w:val="0"/>
          <w:numId w:val="14"/>
        </w:numPr>
        <w:spacing w:before="40" w:after="40" w:line="240" w:lineRule="auto"/>
        <w:jc w:val="both"/>
        <w:rPr>
          <w:rFonts w:ascii="Times New Roman" w:hAnsi="Times New Roman" w:cs="Times New Roman"/>
        </w:rPr>
      </w:pPr>
      <w:r w:rsidRPr="004913A4">
        <w:rPr>
          <w:rFonts w:ascii="Times New Roman" w:hAnsi="Times New Roman" w:cs="Times New Roman"/>
        </w:rPr>
        <w:t>Uykusuz ve yorgun araç kullanmak yasaktır.</w:t>
      </w:r>
    </w:p>
    <w:p w14:paraId="486C9A7E" w14:textId="71AC8964" w:rsidR="004913A4" w:rsidRPr="004913A4" w:rsidRDefault="004913A4" w:rsidP="004913A4">
      <w:pPr>
        <w:numPr>
          <w:ilvl w:val="0"/>
          <w:numId w:val="14"/>
        </w:numPr>
        <w:spacing w:before="40" w:after="40" w:line="240" w:lineRule="auto"/>
        <w:jc w:val="both"/>
        <w:rPr>
          <w:rFonts w:ascii="Times New Roman" w:hAnsi="Times New Roman" w:cs="Times New Roman"/>
        </w:rPr>
      </w:pPr>
      <w:r w:rsidRPr="004913A4">
        <w:rPr>
          <w:rFonts w:ascii="Times New Roman" w:hAnsi="Times New Roman" w:cs="Times New Roman"/>
        </w:rPr>
        <w:t xml:space="preserve">Karayolları Trafik Kanunu madde 52 de tanımlanan aşağıdaki gerekli hız şartlarına uygun </w:t>
      </w:r>
      <w:r w:rsidRPr="004913A4">
        <w:rPr>
          <w:rFonts w:ascii="Times New Roman" w:hAnsi="Times New Roman" w:cs="Times New Roman"/>
        </w:rPr>
        <w:t>davranılacaktır.</w:t>
      </w:r>
      <w:r w:rsidRPr="004913A4">
        <w:rPr>
          <w:rFonts w:ascii="Times New Roman" w:hAnsi="Times New Roman" w:cs="Times New Roman"/>
          <w:color w:val="060606"/>
        </w:rPr>
        <w:t xml:space="preserve"> Kavşaklara</w:t>
      </w:r>
      <w:r w:rsidRPr="004913A4">
        <w:rPr>
          <w:rFonts w:ascii="Times New Roman" w:hAnsi="Times New Roman" w:cs="Times New Roman"/>
          <w:color w:val="060606"/>
        </w:rPr>
        <w:t xml:space="preserve"> yaklaşırken, dönemeçlere girerken, tepe üstlerine yaklaşırken, dönemeçli yollarda ilerlerken, yaya geçitlerine, hemzemin geçitlere, tünellere, dar köprü ve menfezlere yaklaşırken, yapım ve onarım alanlarına girerken, hızlarını azaltmak,hızlarını, kullandıkları aracın yük ve teknik özelliğine, görüş, yol, hava ve trafik durumunun gerektirdiği şartlara uydurmak, diğer bir aracı izlerken belirlenen durumları göz önünde tutarak güvenli bir mesafe bırakmak zorundadırlar.</w:t>
      </w:r>
    </w:p>
    <w:p w14:paraId="096FB196" w14:textId="02C7E947" w:rsidR="004913A4" w:rsidRPr="004913A4" w:rsidRDefault="004913A4" w:rsidP="004913A4">
      <w:pPr>
        <w:numPr>
          <w:ilvl w:val="0"/>
          <w:numId w:val="14"/>
        </w:numPr>
        <w:tabs>
          <w:tab w:val="left" w:pos="851"/>
        </w:tabs>
        <w:spacing w:before="40" w:after="40" w:line="240" w:lineRule="auto"/>
        <w:jc w:val="both"/>
        <w:rPr>
          <w:rFonts w:ascii="Times New Roman" w:hAnsi="Times New Roman" w:cs="Times New Roman"/>
        </w:rPr>
      </w:pPr>
      <w:r w:rsidRPr="004913A4">
        <w:rPr>
          <w:rFonts w:ascii="Times New Roman" w:hAnsi="Times New Roman" w:cs="Times New Roman"/>
        </w:rPr>
        <w:t xml:space="preserve">Belirtilen </w:t>
      </w:r>
      <w:r w:rsidRPr="004913A4">
        <w:rPr>
          <w:rFonts w:ascii="Times New Roman" w:hAnsi="Times New Roman" w:cs="Times New Roman"/>
        </w:rPr>
        <w:t>güzergâh</w:t>
      </w:r>
      <w:r w:rsidRPr="004913A4">
        <w:rPr>
          <w:rFonts w:ascii="Times New Roman" w:hAnsi="Times New Roman" w:cs="Times New Roman"/>
        </w:rPr>
        <w:t xml:space="preserve"> yerleri dışında yolcu indirmek veya bindirmek kesinlikle yasaktır.</w:t>
      </w:r>
    </w:p>
    <w:p w14:paraId="1CFC8ADB"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Araca binilmeden önce lastiklerin havası kontrol edilecektir.</w:t>
      </w:r>
    </w:p>
    <w:p w14:paraId="1F67B25A"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Ehliyetsiz kişiler tarafından araçların kullanılması yasaktır.</w:t>
      </w:r>
    </w:p>
    <w:p w14:paraId="6831E269"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Aracı kullanacak kişi en rahat kullanma durumu ve pozisyonuna göre gerekli tüm ayarları yapacak ve emniyet kemerini bağlayacaktır. Araçta bulunan diğer kişilerin emniyetinden de aracı kullanan kişi sorumludur. Dolayısıyla, araca oturan kişi/kişilerin emniyet kemeri takmasını sağlayacaktır.</w:t>
      </w:r>
    </w:p>
    <w:p w14:paraId="5CC7CD6E"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Aracı kullanan kişi, işletme sahası içinde ve dışında tüm trafik kurallarına ve işaretlerine uyacaktır.</w:t>
      </w:r>
    </w:p>
    <w:p w14:paraId="7820D564" w14:textId="277B597D"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 xml:space="preserve">Aracı kullanan kişi dikkatini dağıtacak ve sürüşü tehlikeye düşürecek hiçbir davranış ve </w:t>
      </w:r>
      <w:r w:rsidRPr="004913A4">
        <w:rPr>
          <w:b w:val="0"/>
          <w:sz w:val="22"/>
          <w:szCs w:val="22"/>
          <w:lang w:val="tr-TR"/>
        </w:rPr>
        <w:t>harekette (</w:t>
      </w:r>
      <w:r w:rsidRPr="004913A4">
        <w:rPr>
          <w:b w:val="0"/>
          <w:sz w:val="22"/>
          <w:szCs w:val="22"/>
          <w:lang w:val="tr-TR"/>
        </w:rPr>
        <w:t>yanındaki kişi veya kişilerle dikkati dağıtacak şekilde konuşma, hareket halinde iken telefon ve telsiz ile konuşma, bir şeyler yeme ve içme vb.) bulunmayacaktır.</w:t>
      </w:r>
    </w:p>
    <w:p w14:paraId="1EA754C4"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Aracı kullanan kişi trafikte önceliği yayalara verecektir.</w:t>
      </w:r>
    </w:p>
    <w:p w14:paraId="146BAB5D"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Araç, bozuk ve kötü yollarda, yavaş ve dikkatli kullanılacaktır. Herhangi bir olağandışı durum (aracın bozulması, kaza, vb.) meydana geldiği zaman kısa sürede Nakliye Birimi’ne bilgi verilecektir.</w:t>
      </w:r>
    </w:p>
    <w:p w14:paraId="0199BF31"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Araçlarda sigara içilmesi yasaktır.</w:t>
      </w:r>
    </w:p>
    <w:p w14:paraId="02487B51"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Şoför olarak görevlendirilen ve kendisine araç zimmetli olan personel, aracını her an göreve gidecek şekilde bakımlı, temiz, akaryakıt ikmali yapılmış olarak bulunduracaktır.</w:t>
      </w:r>
    </w:p>
    <w:p w14:paraId="31AF94F7"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Araçlar, trafik işaret ve kurallarına uygun olarak kullanılacak, her mesafede mutlaka emniyet kemeri takılacaktır.</w:t>
      </w:r>
    </w:p>
    <w:p w14:paraId="37F29218"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lastRenderedPageBreak/>
        <w:t>Araçlar, emniyetli, trafiğe açık şehirlerarası anayol güzergâhlarını takip edecek, güzergâh değişikliği gerekiyorsa amirlerden müsaade istenecektir.</w:t>
      </w:r>
    </w:p>
    <w:p w14:paraId="6FDB8369"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 xml:space="preserve">Yasal hız limitlerine uyulacaktır. (Binek araçları için; otobanda 120 km/s, şehirlerarası yolda 90 km/s, şehir içi yolda 50 km/s, kamyonet ve minibüsler için; otobanda 120 km/s, şehirlerarası yolda 85 km/s, şehir içi yolda 50 km/s) </w:t>
      </w:r>
    </w:p>
    <w:p w14:paraId="534D4FD3"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Arıza veya arıza belirtisi hallerinde yetkili servis istasyonlarından yardım talebinde bulunulacaktır. Araca daha fazla zarar verilmemesi açısından yetkisiz kişilerin müdahalesine izin verilmeyecektir.</w:t>
      </w:r>
    </w:p>
    <w:p w14:paraId="57FC3515" w14:textId="4497351D" w:rsidR="004913A4" w:rsidRPr="004913A4" w:rsidRDefault="004913A4" w:rsidP="004913A4">
      <w:pPr>
        <w:pStyle w:val="KonuBal"/>
        <w:numPr>
          <w:ilvl w:val="0"/>
          <w:numId w:val="14"/>
        </w:numPr>
        <w:tabs>
          <w:tab w:val="left" w:pos="851"/>
        </w:tabs>
        <w:jc w:val="both"/>
        <w:rPr>
          <w:b w:val="0"/>
          <w:sz w:val="22"/>
          <w:szCs w:val="22"/>
          <w:lang w:val="tr-TR"/>
        </w:rPr>
      </w:pPr>
      <w:r>
        <w:rPr>
          <w:b w:val="0"/>
          <w:sz w:val="22"/>
          <w:szCs w:val="22"/>
          <w:lang w:val="tr-TR"/>
        </w:rPr>
        <w:t>AİÇÜ</w:t>
      </w:r>
      <w:r w:rsidRPr="004913A4">
        <w:rPr>
          <w:b w:val="0"/>
          <w:sz w:val="22"/>
          <w:szCs w:val="22"/>
          <w:lang w:val="tr-TR"/>
        </w:rPr>
        <w:t xml:space="preserve"> hizmet araçları görev haricinde özel amaçlar için kullanılmayacak ve kullanılmasına izin verilmeyecektir.</w:t>
      </w:r>
    </w:p>
    <w:p w14:paraId="018D41E5"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Seyir esnasında yardım amacıyla da olsa araca yabancı kimseler alınmayacaktır. Bunun güvenlik açısından yaratacağı sakıncalar özellikle dikkate alınacaktır.</w:t>
      </w:r>
    </w:p>
    <w:p w14:paraId="2325AACF"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Kullanılan araçların yeterli seviyede teknik özellikleri bilinecektir. Araçların periyodik bakımları ve ihtiyaç doğması halinde gerekli bakım ve ayarları yaptırılacaktır.</w:t>
      </w:r>
    </w:p>
    <w:p w14:paraId="77169F03"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 xml:space="preserve">Aracın suyuna, yağına, lastik havalarına, supap kapaklarının eksik olup olmadığına bakılacaktır. </w:t>
      </w:r>
    </w:p>
    <w:p w14:paraId="39DF3D4C"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Araçların fenni ve egzoz muayeneleri takip edilecektir. Muayenesiz araçlarla trafiğe çıkılmayacaktır.</w:t>
      </w:r>
    </w:p>
    <w:p w14:paraId="443F70F0"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 xml:space="preserve">Kasko, zorunlu trafik sigortası ve zeyilnameleri zamanında yaptırılacaktır. </w:t>
      </w:r>
    </w:p>
    <w:p w14:paraId="50DC8958"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 xml:space="preserve">Araç kullanırken cep telefonu ile konuşulmayacak, camlar 5 cm.den fazla açılmayacaktır. </w:t>
      </w:r>
    </w:p>
    <w:p w14:paraId="378DCCDC"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Seyir esnasında araç içerisinden dışarıya herhangi bir cisim, sigara, atık vb. atılmayacaktır.</w:t>
      </w:r>
    </w:p>
    <w:p w14:paraId="55F8F03C"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Yorgun, uykusuz ve alkollü olarak araç kullanılmayacaktır.</w:t>
      </w:r>
    </w:p>
    <w:p w14:paraId="4A24FF3E"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 xml:space="preserve">Görev esnasında aracın park edilmesi gerektiğinde, araç emniyetli bir park yeri veya bölgede bırakılacaktır. </w:t>
      </w:r>
    </w:p>
    <w:p w14:paraId="0860D860"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Araçların demirbaş ve yardımcı (çekme halatı, zincir, takoz, reflektör, ilk yardım seti vb.) malzemeleri sağlam, temiz, bakımlı ve her an kullanılabilir halde muhafaza edilecektir.</w:t>
      </w:r>
    </w:p>
    <w:p w14:paraId="06598F1B"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Hizmette kullanılan araçlara malzeme, demirbaş ve ekipmanlar düzenli, dışarıdan çirkin görünmeyecek ve emniyetli bir şekilde yerleştirilerek taşınacaktır.</w:t>
      </w:r>
    </w:p>
    <w:p w14:paraId="34D3A313" w14:textId="0ECB582E"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Araçların periyodik bakımlarını km'si geldiğinde yaptırma sorumluluğu idari</w:t>
      </w:r>
      <w:r>
        <w:rPr>
          <w:b w:val="0"/>
          <w:sz w:val="22"/>
          <w:szCs w:val="22"/>
          <w:lang w:val="tr-TR"/>
        </w:rPr>
        <w:t xml:space="preserve"> ve mali</w:t>
      </w:r>
      <w:r w:rsidRPr="004913A4">
        <w:rPr>
          <w:b w:val="0"/>
          <w:sz w:val="22"/>
          <w:szCs w:val="22"/>
          <w:lang w:val="tr-TR"/>
        </w:rPr>
        <w:t xml:space="preserve"> işler</w:t>
      </w:r>
      <w:r>
        <w:rPr>
          <w:b w:val="0"/>
          <w:sz w:val="22"/>
          <w:szCs w:val="22"/>
          <w:lang w:val="tr-TR"/>
        </w:rPr>
        <w:t xml:space="preserve"> </w:t>
      </w:r>
      <w:r w:rsidRPr="004913A4">
        <w:rPr>
          <w:b w:val="0"/>
          <w:sz w:val="22"/>
          <w:szCs w:val="22"/>
          <w:lang w:val="tr-TR"/>
        </w:rPr>
        <w:t xml:space="preserve"> birimine veya haber vermek şartıyla, kullanıcı</w:t>
      </w:r>
      <w:r>
        <w:rPr>
          <w:b w:val="0"/>
          <w:sz w:val="22"/>
          <w:szCs w:val="22"/>
          <w:lang w:val="tr-TR"/>
        </w:rPr>
        <w:t xml:space="preserve"> birime </w:t>
      </w:r>
      <w:r w:rsidRPr="004913A4">
        <w:rPr>
          <w:b w:val="0"/>
          <w:sz w:val="22"/>
          <w:szCs w:val="22"/>
          <w:lang w:val="tr-TR"/>
        </w:rPr>
        <w:t>aittir. Bölge seyahatlerine çıkılmadan önce mutlaka aracın yağ, su vb. diğer kontrollerinin yapılması şayet bir sorun var ise gerekli tamiratın yaptırılmasından sonra yola çıkılması gerekmektedir. Araç kullanıcısı, bakım yaptırdıktan sonra ilgili bakım formunu doldurup, yapılan bakımı kayıt altına almak zorundadır.</w:t>
      </w:r>
    </w:p>
    <w:p w14:paraId="3623E672" w14:textId="351D503B"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Kullanıcı sürücü belgesini, araç ruhsatı ve bulundurulması yasal açıdan zorunlu diğer belge ve ekipman ile araç dosyasını araç kullanımı sırasında daima yanında bulundurmakla yükümlüdür. Bu maddenin ihlali ile ilgili tüm cezai sorumluluklar kullanıcıya aittir.</w:t>
      </w:r>
    </w:p>
    <w:p w14:paraId="1A4C7563"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Araçların seyir halinde farları sürekli açık tutulmalıdır. Göreve çıkmadan önce, muhakkak far, fren, park ve sinyal lambalarını kontrol edilmelidir.</w:t>
      </w:r>
    </w:p>
    <w:p w14:paraId="024025DE"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Servis araçlarında taşınacak yolcu sayısı, motorlu araç tescil belgesinde belirtilen sayıdan fazla olamaz ve ayakta yolcu taşınması kesinlikle yasaktır.</w:t>
      </w:r>
    </w:p>
    <w:p w14:paraId="71F97363"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 xml:space="preserve">Kullanıcı, herhangi bir sebeple trafik birimleri tarafından sürücü belgesine el konulduğu takdirde bunu hemen bağlı bulunduğu amirine bildirmekle ve aracı idari işler birimine/yöneticisine teslim etmekle yükümlüdür. Aksi takdirde oluşacak hukuki ve maddi tazminleri peşinen kendisi kabullenir.  </w:t>
      </w:r>
    </w:p>
    <w:p w14:paraId="09CC9096" w14:textId="3F14B69A"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 xml:space="preserve">Servis araçlarının servise başlamadan minimum 30 dakika önce çalıştırılarak olası arıza ve gecikmelerin önüne geçilmelidir. Kullanıcı, araçta arıza vb. durumlar var ise hemen ilgili üst amirine bilgi </w:t>
      </w:r>
      <w:r w:rsidRPr="004913A4">
        <w:rPr>
          <w:b w:val="0"/>
          <w:sz w:val="22"/>
          <w:szCs w:val="22"/>
          <w:lang w:val="tr-TR"/>
        </w:rPr>
        <w:t>vermeli, araçtaki</w:t>
      </w:r>
      <w:r w:rsidRPr="004913A4">
        <w:rPr>
          <w:b w:val="0"/>
          <w:sz w:val="22"/>
          <w:szCs w:val="22"/>
          <w:lang w:val="tr-TR"/>
        </w:rPr>
        <w:t xml:space="preserve"> arıza giderilene kadar aracı kullanmamalıdır.</w:t>
      </w:r>
    </w:p>
    <w:p w14:paraId="07D37907"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t xml:space="preserve">Araç kullanıcısı, aracın periyodik bakım ve onarımlarda aracın lastik diş derinliğini kontrol ettirmekle yükümlüdür. 3 mm'nin altına düşen diş derinliklerini araç servis giriş formu tespit ederek, idari işler birimine bildirmek zorundadır.  </w:t>
      </w:r>
    </w:p>
    <w:p w14:paraId="56D6AD4D" w14:textId="77777777" w:rsidR="004913A4" w:rsidRPr="004913A4" w:rsidRDefault="004913A4" w:rsidP="004913A4">
      <w:pPr>
        <w:pStyle w:val="KonuBal"/>
        <w:numPr>
          <w:ilvl w:val="0"/>
          <w:numId w:val="14"/>
        </w:numPr>
        <w:tabs>
          <w:tab w:val="left" w:pos="851"/>
        </w:tabs>
        <w:jc w:val="both"/>
        <w:rPr>
          <w:b w:val="0"/>
          <w:sz w:val="22"/>
          <w:szCs w:val="22"/>
          <w:lang w:val="tr-TR"/>
        </w:rPr>
      </w:pPr>
      <w:r w:rsidRPr="004913A4">
        <w:rPr>
          <w:b w:val="0"/>
          <w:sz w:val="22"/>
          <w:szCs w:val="22"/>
          <w:lang w:val="tr-TR"/>
        </w:rPr>
        <w:lastRenderedPageBreak/>
        <w:t xml:space="preserve">Araç kullanıcısı, araçları kesinlikle yasal oranlar içerisindeki HIZ LİMİTLERİNE uyarak kullanmak zorundadır. Periyodik olarak yapılacak olan ARAÇ TAKİP SİSTEMİ KONTROL RAPORLAMALARI neticesinde hız limitlerine riayet etmeyen kullanıcılar sözlü ardından yazılı uyarılar ile ikaz edilecek olup bu durum alışkanlık haline gelmesi durumunda ise savunmaları alınıp iş akitleri gözden geçirilip fesih yoluna kadar uzanacak tedbirler alınacaktır.     </w:t>
      </w:r>
    </w:p>
    <w:p w14:paraId="04C33FD0" w14:textId="6AEE59D2" w:rsidR="004913A4" w:rsidRPr="004913A4" w:rsidRDefault="004913A4" w:rsidP="004913A4">
      <w:pPr>
        <w:numPr>
          <w:ilvl w:val="0"/>
          <w:numId w:val="14"/>
        </w:numPr>
        <w:spacing w:before="30" w:after="0" w:line="240" w:lineRule="auto"/>
        <w:jc w:val="both"/>
        <w:rPr>
          <w:rFonts w:ascii="Times New Roman" w:hAnsi="Times New Roman" w:cs="Times New Roman"/>
        </w:rPr>
      </w:pPr>
      <w:r w:rsidRPr="004913A4">
        <w:rPr>
          <w:rFonts w:ascii="Times New Roman" w:hAnsi="Times New Roman" w:cs="Times New Roman"/>
        </w:rPr>
        <w:t xml:space="preserve">Her şoför kullandığı vasıtanın bakımından sorumludur. Bakımsız araçla yola çıkma, işe başlama aracını her </w:t>
      </w:r>
      <w:r w:rsidRPr="004913A4">
        <w:rPr>
          <w:rFonts w:ascii="Times New Roman" w:hAnsi="Times New Roman" w:cs="Times New Roman"/>
        </w:rPr>
        <w:t>çalıştırdığında fren</w:t>
      </w:r>
      <w:r w:rsidRPr="004913A4">
        <w:rPr>
          <w:rFonts w:ascii="Times New Roman" w:hAnsi="Times New Roman" w:cs="Times New Roman"/>
        </w:rPr>
        <w:t xml:space="preserve"> kontrolünü yapmak zorundadır. </w:t>
      </w:r>
    </w:p>
    <w:p w14:paraId="5173C410" w14:textId="77777777" w:rsidR="004913A4" w:rsidRPr="004913A4" w:rsidRDefault="004913A4" w:rsidP="004913A4">
      <w:pPr>
        <w:numPr>
          <w:ilvl w:val="0"/>
          <w:numId w:val="14"/>
        </w:numPr>
        <w:spacing w:before="30" w:after="0" w:line="240" w:lineRule="auto"/>
        <w:jc w:val="both"/>
        <w:rPr>
          <w:rFonts w:ascii="Times New Roman" w:hAnsi="Times New Roman" w:cs="Times New Roman"/>
        </w:rPr>
      </w:pPr>
      <w:r w:rsidRPr="004913A4">
        <w:rPr>
          <w:rFonts w:ascii="Times New Roman" w:hAnsi="Times New Roman" w:cs="Times New Roman"/>
        </w:rPr>
        <w:t>Yağışlı havalarda kayma, heyelan, şevlerden taş düşmesi ihtimallerine karşı uyanık ve dikkatli olmak zorundadır.</w:t>
      </w:r>
    </w:p>
    <w:p w14:paraId="6A7B4798" w14:textId="613567D0" w:rsidR="004913A4" w:rsidRPr="004913A4" w:rsidRDefault="004913A4" w:rsidP="004913A4">
      <w:pPr>
        <w:rPr>
          <w:rStyle w:val="FontStyle97"/>
          <w:rFonts w:ascii="Times New Roman" w:hAnsi="Times New Roman" w:cs="Times New Roman"/>
          <w:b/>
          <w:sz w:val="22"/>
          <w:szCs w:val="22"/>
        </w:rPr>
      </w:pPr>
      <w:r w:rsidRPr="004913A4">
        <w:rPr>
          <w:rFonts w:ascii="Times New Roman" w:hAnsi="Times New Roman" w:cs="Times New Roman"/>
        </w:rPr>
        <w:t>Sürücüler iş makinelerine yaklaşırken dikkatli olmalı, kendini ve başkalarını riske atacak manevralardan kaçınmalıdır.</w:t>
      </w:r>
    </w:p>
    <w:p w14:paraId="2D2F4187" w14:textId="2E6F857C" w:rsidR="00E6036E" w:rsidRPr="004913A4" w:rsidRDefault="00A436A8" w:rsidP="005F12DF">
      <w:pPr>
        <w:spacing w:before="40"/>
        <w:jc w:val="both"/>
        <w:rPr>
          <w:rFonts w:ascii="Times New Roman" w:hAnsi="Times New Roman" w:cs="Times New Roman"/>
        </w:rPr>
      </w:pPr>
      <w:r w:rsidRPr="004913A4">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4913A4">
        <w:rPr>
          <w:rFonts w:ascii="Times New Roman" w:hAnsi="Times New Roman" w:cs="Times New Roman"/>
        </w:rPr>
        <w:t>.</w:t>
      </w:r>
    </w:p>
    <w:p w14:paraId="725ACFA7" w14:textId="2198605B" w:rsidR="00464AAA" w:rsidRPr="004913A4" w:rsidRDefault="00464AAA" w:rsidP="00CB0345">
      <w:pPr>
        <w:spacing w:after="0" w:line="276" w:lineRule="auto"/>
        <w:jc w:val="both"/>
        <w:rPr>
          <w:rStyle w:val="FontStyle97"/>
          <w:rFonts w:ascii="Times New Roman" w:hAnsi="Times New Roman" w:cs="Times New Roman"/>
          <w:b/>
          <w:bCs/>
          <w:sz w:val="22"/>
          <w:szCs w:val="22"/>
        </w:rPr>
      </w:pPr>
      <w:r w:rsidRPr="004913A4">
        <w:rPr>
          <w:rStyle w:val="FontStyle97"/>
          <w:rFonts w:ascii="Times New Roman" w:hAnsi="Times New Roman" w:cs="Times New Roman"/>
          <w:b/>
          <w:sz w:val="22"/>
          <w:szCs w:val="22"/>
        </w:rPr>
        <w:t xml:space="preserve">Yukarıdaki talimatı okuduğumu, anladığımı, </w:t>
      </w:r>
      <w:r w:rsidRPr="004913A4">
        <w:rPr>
          <w:rFonts w:ascii="Times New Roman" w:hAnsi="Times New Roman" w:cs="Times New Roman"/>
          <w:b/>
          <w:bCs/>
        </w:rPr>
        <w:t>Ağrı İbrahim Çeçen Üniversitesi</w:t>
      </w:r>
      <w:r w:rsidRPr="004913A4">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4913A4">
        <w:rPr>
          <w:rStyle w:val="FontStyle97"/>
          <w:rFonts w:ascii="Times New Roman" w:hAnsi="Times New Roman" w:cs="Times New Roman"/>
          <w:b/>
          <w:color w:val="000000" w:themeColor="text1"/>
          <w:sz w:val="22"/>
          <w:szCs w:val="22"/>
        </w:rPr>
        <w:t>üstlendiğimi</w:t>
      </w:r>
      <w:r w:rsidRPr="004913A4">
        <w:rPr>
          <w:rStyle w:val="FontStyle97"/>
          <w:rFonts w:ascii="Times New Roman" w:hAnsi="Times New Roman" w:cs="Times New Roman"/>
          <w:b/>
          <w:sz w:val="22"/>
          <w:szCs w:val="22"/>
        </w:rPr>
        <w:t xml:space="preserve"> kabul ve taahhüt ederim.</w:t>
      </w:r>
    </w:p>
    <w:sectPr w:rsidR="00464AAA" w:rsidRPr="004913A4" w:rsidSect="00A206F6">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FA1A6" w14:textId="77777777" w:rsidR="00A206F6" w:rsidRDefault="00A206F6" w:rsidP="003B2F18">
      <w:pPr>
        <w:spacing w:after="0" w:line="240" w:lineRule="auto"/>
      </w:pPr>
      <w:r>
        <w:separator/>
      </w:r>
    </w:p>
  </w:endnote>
  <w:endnote w:type="continuationSeparator" w:id="0">
    <w:p w14:paraId="37089968" w14:textId="77777777" w:rsidR="00A206F6" w:rsidRDefault="00A206F6"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E41A" w14:textId="77777777" w:rsidR="00A206F6" w:rsidRDefault="00A206F6" w:rsidP="003B2F18">
      <w:pPr>
        <w:spacing w:after="0" w:line="240" w:lineRule="auto"/>
      </w:pPr>
      <w:r>
        <w:separator/>
      </w:r>
    </w:p>
  </w:footnote>
  <w:footnote w:type="continuationSeparator" w:id="0">
    <w:p w14:paraId="59CEEC18" w14:textId="77777777" w:rsidR="00A206F6" w:rsidRDefault="00A206F6"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11BF5B1A"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4913A4">
            <w:rPr>
              <w:rFonts w:ascii="Times New Roman" w:eastAsia="Times New Roman" w:hAnsi="Times New Roman" w:cs="Times New Roman"/>
              <w:sz w:val="20"/>
              <w:szCs w:val="20"/>
              <w:lang w:eastAsia="tr-TR"/>
            </w:rPr>
            <w:t>6</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2F8BE6E0"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4913A4">
            <w:rPr>
              <w:rFonts w:ascii="Times New Roman" w:eastAsia="Times New Roman" w:hAnsi="Times New Roman" w:cs="Times New Roman"/>
              <w:sz w:val="20"/>
              <w:szCs w:val="20"/>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3B4BC0"/>
    <w:multiLevelType w:val="hybridMultilevel"/>
    <w:tmpl w:val="88CC8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AF5272"/>
    <w:multiLevelType w:val="hybridMultilevel"/>
    <w:tmpl w:val="566E4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C267EC"/>
    <w:multiLevelType w:val="hybridMultilevel"/>
    <w:tmpl w:val="1C50919C"/>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8DB2D15"/>
    <w:multiLevelType w:val="hybridMultilevel"/>
    <w:tmpl w:val="8FC0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6"/>
  </w:num>
  <w:num w:numId="2" w16cid:durableId="2141260690">
    <w:abstractNumId w:val="0"/>
  </w:num>
  <w:num w:numId="3" w16cid:durableId="1246301680">
    <w:abstractNumId w:val="9"/>
  </w:num>
  <w:num w:numId="4" w16cid:durableId="225460597">
    <w:abstractNumId w:val="3"/>
  </w:num>
  <w:num w:numId="5" w16cid:durableId="1207838732">
    <w:abstractNumId w:val="1"/>
  </w:num>
  <w:num w:numId="6" w16cid:durableId="146678112">
    <w:abstractNumId w:val="2"/>
  </w:num>
  <w:num w:numId="7" w16cid:durableId="1511918221">
    <w:abstractNumId w:val="8"/>
  </w:num>
  <w:num w:numId="8" w16cid:durableId="753819732">
    <w:abstractNumId w:val="5"/>
  </w:num>
  <w:num w:numId="9" w16cid:durableId="2029721291">
    <w:abstractNumId w:val="10"/>
  </w:num>
  <w:num w:numId="10" w16cid:durableId="24526460">
    <w:abstractNumId w:val="7"/>
  </w:num>
  <w:num w:numId="11" w16cid:durableId="1089500133">
    <w:abstractNumId w:val="13"/>
  </w:num>
  <w:num w:numId="12" w16cid:durableId="68963400">
    <w:abstractNumId w:val="4"/>
  </w:num>
  <w:num w:numId="13" w16cid:durableId="1316033759">
    <w:abstractNumId w:val="11"/>
  </w:num>
  <w:num w:numId="14" w16cid:durableId="82439538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A7DF5"/>
    <w:rsid w:val="002E6614"/>
    <w:rsid w:val="003372E4"/>
    <w:rsid w:val="00354C28"/>
    <w:rsid w:val="00360FDD"/>
    <w:rsid w:val="003742C8"/>
    <w:rsid w:val="003B2F18"/>
    <w:rsid w:val="003B54B6"/>
    <w:rsid w:val="004226B5"/>
    <w:rsid w:val="00425D29"/>
    <w:rsid w:val="00434E9F"/>
    <w:rsid w:val="00455C06"/>
    <w:rsid w:val="00456504"/>
    <w:rsid w:val="00464AAA"/>
    <w:rsid w:val="00475E20"/>
    <w:rsid w:val="00486B2D"/>
    <w:rsid w:val="004913A4"/>
    <w:rsid w:val="004A2F8D"/>
    <w:rsid w:val="004D3C0B"/>
    <w:rsid w:val="004E2BA4"/>
    <w:rsid w:val="004E6081"/>
    <w:rsid w:val="005355EC"/>
    <w:rsid w:val="00546781"/>
    <w:rsid w:val="00560651"/>
    <w:rsid w:val="005625A1"/>
    <w:rsid w:val="00576311"/>
    <w:rsid w:val="00584C39"/>
    <w:rsid w:val="005958EE"/>
    <w:rsid w:val="005C69E9"/>
    <w:rsid w:val="005E6435"/>
    <w:rsid w:val="005F0A51"/>
    <w:rsid w:val="005F12DF"/>
    <w:rsid w:val="00625414"/>
    <w:rsid w:val="006328AE"/>
    <w:rsid w:val="006C3801"/>
    <w:rsid w:val="006C3A23"/>
    <w:rsid w:val="006C6538"/>
    <w:rsid w:val="006D4A7E"/>
    <w:rsid w:val="006D4D44"/>
    <w:rsid w:val="0071339F"/>
    <w:rsid w:val="00724E5B"/>
    <w:rsid w:val="00737A32"/>
    <w:rsid w:val="007525F9"/>
    <w:rsid w:val="00760F54"/>
    <w:rsid w:val="00767DA5"/>
    <w:rsid w:val="007710DB"/>
    <w:rsid w:val="007811C8"/>
    <w:rsid w:val="007B0EAF"/>
    <w:rsid w:val="007D4E98"/>
    <w:rsid w:val="007E61B2"/>
    <w:rsid w:val="007E726F"/>
    <w:rsid w:val="007F55DB"/>
    <w:rsid w:val="00834FE2"/>
    <w:rsid w:val="00835EAD"/>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06F6"/>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83BEC"/>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6">
    <w:name w:val="CM6"/>
    <w:basedOn w:val="Default"/>
    <w:next w:val="Default"/>
    <w:rsid w:val="00835EAD"/>
    <w:rPr>
      <w:rFonts w:ascii="Arial" w:eastAsia="Times New Roman" w:hAnsi="Arial" w:cs="Times New Roman"/>
      <w:color w:val="auto"/>
      <w:lang w:eastAsia="tr-TR"/>
    </w:rPr>
  </w:style>
  <w:style w:type="paragraph" w:customStyle="1" w:styleId="a0">
    <w:basedOn w:val="Normal"/>
    <w:next w:val="stBilgi"/>
    <w:uiPriority w:val="99"/>
    <w:rsid w:val="00835EAD"/>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CM7">
    <w:name w:val="CM7"/>
    <w:basedOn w:val="Default"/>
    <w:next w:val="Default"/>
    <w:rsid w:val="00835EAD"/>
    <w:rPr>
      <w:rFonts w:ascii="Arial" w:eastAsia="Times New Roman" w:hAnsi="Arial" w:cs="Times New Roman"/>
      <w:color w:val="auto"/>
      <w:lang w:eastAsia="tr-TR"/>
    </w:rPr>
  </w:style>
  <w:style w:type="paragraph" w:styleId="GvdeMetni">
    <w:name w:val="Body Text"/>
    <w:basedOn w:val="Normal"/>
    <w:link w:val="GvdeMetniChar"/>
    <w:rsid w:val="00835EAD"/>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835EAD"/>
    <w:rPr>
      <w:rFonts w:ascii="Times New Roman" w:eastAsia="Times New Roman" w:hAnsi="Times New Roman" w:cs="Times New Roman"/>
      <w:sz w:val="20"/>
      <w:szCs w:val="20"/>
      <w:lang w:eastAsia="tr-TR"/>
    </w:rPr>
  </w:style>
  <w:style w:type="paragraph" w:styleId="KonuBal">
    <w:name w:val="Title"/>
    <w:basedOn w:val="Normal"/>
    <w:link w:val="KonuBalChar"/>
    <w:qFormat/>
    <w:rsid w:val="004913A4"/>
    <w:pPr>
      <w:spacing w:after="0" w:line="240" w:lineRule="auto"/>
      <w:jc w:val="center"/>
    </w:pPr>
    <w:rPr>
      <w:rFonts w:ascii="Times New Roman" w:eastAsia="Times New Roman" w:hAnsi="Times New Roman" w:cs="Times New Roman"/>
      <w:b/>
      <w:bCs/>
      <w:sz w:val="24"/>
      <w:szCs w:val="20"/>
      <w:lang w:val="en-US" w:eastAsia="tr-TR"/>
    </w:rPr>
  </w:style>
  <w:style w:type="character" w:customStyle="1" w:styleId="KonuBalChar">
    <w:name w:val="Konu Başlığı Char"/>
    <w:basedOn w:val="VarsaylanParagrafYazTipi"/>
    <w:link w:val="KonuBal"/>
    <w:rsid w:val="004913A4"/>
    <w:rPr>
      <w:rFonts w:ascii="Times New Roman" w:eastAsia="Times New Roman" w:hAnsi="Times New Roman" w:cs="Times New Roman"/>
      <w:b/>
      <w:bCs/>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Pages>
  <Words>1279</Words>
  <Characters>7296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69</cp:revision>
  <cp:lastPrinted>2023-11-17T06:35:00Z</cp:lastPrinted>
  <dcterms:created xsi:type="dcterms:W3CDTF">2023-11-16T12:29:00Z</dcterms:created>
  <dcterms:modified xsi:type="dcterms:W3CDTF">2024-03-27T13:52:00Z</dcterms:modified>
</cp:coreProperties>
</file>